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35C7" w14:textId="67D60D0E" w:rsidR="00A43085" w:rsidRPr="002B00D1" w:rsidRDefault="00A43085">
      <w:pPr>
        <w:rPr>
          <w:rFonts w:ascii="Times New Roman" w:hAnsi="Times New Roman" w:cs="Times New Roman"/>
          <w:sz w:val="24"/>
          <w:szCs w:val="24"/>
        </w:rPr>
      </w:pPr>
      <w:r w:rsidRPr="002B00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5"/>
        <w:gridCol w:w="5400"/>
      </w:tblGrid>
      <w:tr w:rsidR="00A43085" w:rsidRPr="002B00D1" w14:paraId="36A036A7" w14:textId="77777777" w:rsidTr="00F13110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E01CCA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XÂY DỰNG KỸ THUẬT MINH DŨNG </w:t>
            </w:r>
          </w:p>
          <w:p w14:paraId="2FBD30D9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CDA5A" wp14:editId="41718FCD">
                      <wp:simplePos x="0" y="0"/>
                      <wp:positionH relativeFrom="column">
                        <wp:posOffset>316864</wp:posOffset>
                      </wp:positionH>
                      <wp:positionV relativeFrom="paragraph">
                        <wp:posOffset>20320</wp:posOffset>
                      </wp:positionV>
                      <wp:extent cx="1514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EF9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.6pt" to="14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lzgEAAAMEAAAOAAAAZHJzL2Uyb0RvYy54bWysU02P0zAQvSPxHyzft0mqXU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807C8E8" w14:textId="4E7E4925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Số: …. /ĐNTT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B3181E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AB0F457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019A855A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Độc lập - Tự do - Hạnh phúc</w:t>
            </w:r>
          </w:p>
          <w:p w14:paraId="1FFA75B6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694E6" wp14:editId="5DAB04D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11430</wp:posOffset>
                      </wp:positionV>
                      <wp:extent cx="2000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2FD9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.9pt" to="20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6827A71" w14:textId="36BEBDA6" w:rsidR="00A43085" w:rsidRPr="002B00D1" w:rsidRDefault="00A43085" w:rsidP="00F1311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Hà nội, ngày …… tháng …… năm 201</w:t>
            </w:r>
            <w:r w:rsidR="002B00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A66CE73" w14:textId="77777777" w:rsidR="00A43085" w:rsidRPr="002B00D1" w:rsidRDefault="00A43085" w:rsidP="002B00D1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2B00D1">
        <w:rPr>
          <w:rFonts w:ascii="Times New Roman" w:hAnsi="Times New Roman" w:cs="Times New Roman"/>
          <w:b/>
          <w:sz w:val="34"/>
          <w:szCs w:val="24"/>
        </w:rPr>
        <w:t>ĐỀ NGHỊ THANH TOÁN</w:t>
      </w:r>
    </w:p>
    <w:p w14:paraId="250AC03C" w14:textId="77777777" w:rsidR="00A43085" w:rsidRPr="002B00D1" w:rsidRDefault="00A43085" w:rsidP="00A43085">
      <w:pPr>
        <w:spacing w:line="360" w:lineRule="auto"/>
        <w:ind w:left="1134" w:righ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0D1">
        <w:rPr>
          <w:rFonts w:ascii="Times New Roman" w:hAnsi="Times New Roman" w:cs="Times New Roman"/>
          <w:i/>
          <w:sz w:val="24"/>
          <w:szCs w:val="24"/>
        </w:rPr>
        <w:t>(V/v: Đề nghị thanh toán bảo hành)</w:t>
      </w:r>
    </w:p>
    <w:p w14:paraId="287D88F4" w14:textId="77777777" w:rsidR="00A43085" w:rsidRPr="002B00D1" w:rsidRDefault="00A43085" w:rsidP="00A43085">
      <w:pPr>
        <w:tabs>
          <w:tab w:val="left" w:pos="3020"/>
        </w:tabs>
        <w:spacing w:line="360" w:lineRule="auto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2B0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2B00D1">
        <w:rPr>
          <w:rFonts w:ascii="Times New Roman" w:hAnsi="Times New Roman" w:cs="Times New Roman"/>
          <w:b/>
          <w:spacing w:val="-16"/>
          <w:sz w:val="24"/>
          <w:szCs w:val="24"/>
        </w:rPr>
        <w:t>Kính gửi: CÔNG TY CỔ PHẦN ĐẦU TƯ VÀ PHÁT TRIỂN ĐÔ THỊ VIỆT HƯNG</w:t>
      </w:r>
    </w:p>
    <w:p w14:paraId="72FBB33B" w14:textId="17285CF7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>- Căn cứ hợp đồng số 227/2014/HĐXL/Vihajico- Minh</w:t>
      </w:r>
      <w:r w:rsidR="002B00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00D1">
        <w:rPr>
          <w:rFonts w:ascii="Times New Roman" w:hAnsi="Times New Roman" w:cs="Times New Roman"/>
          <w:bCs/>
          <w:i/>
          <w:sz w:val="24"/>
          <w:szCs w:val="24"/>
        </w:rPr>
        <w:t>Dung ký ngày 14/08/2014 về việc Thi công một số hạng mục công việc thuộc phần hoàn thiện và cơ điện ngoài nhà tại 04 căn biệt thự: VM19, VM29, VM 36 và VM128 Khu Vườn Mai.</w:t>
      </w:r>
    </w:p>
    <w:p w14:paraId="3D17E049" w14:textId="028335F1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>- Căn cứ bảng tính giá trị quyết toán của hợp đồng;</w:t>
      </w:r>
    </w:p>
    <w:p w14:paraId="5804221E" w14:textId="77777777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>- Căn cứ biên bản nghiệm thu hoàn thành công trình/ hạng mục công trình để đưa vào khai thác, sử dụng ngày 25 tháng 04 năm 2015;</w:t>
      </w:r>
    </w:p>
    <w:p w14:paraId="319DAB52" w14:textId="7EB91997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 xml:space="preserve">- Căn cứ biên bản kiểm tra xác nhận hoàn thành trách nhiệm bảo hành ngày     tháng       năm </w:t>
      </w:r>
    </w:p>
    <w:p w14:paraId="08C23B24" w14:textId="1E17BB28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 xml:space="preserve">- Căn cứ biên bản thanh lý hợp đồng ngày     tháng       năm       </w:t>
      </w:r>
    </w:p>
    <w:p w14:paraId="1E637918" w14:textId="77777777" w:rsidR="00A43085" w:rsidRPr="002B00D1" w:rsidRDefault="00A43085" w:rsidP="002B00D1">
      <w:pPr>
        <w:spacing w:after="0" w:line="271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0D1">
        <w:rPr>
          <w:rFonts w:ascii="Times New Roman" w:hAnsi="Times New Roman" w:cs="Times New Roman"/>
          <w:bCs/>
          <w:i/>
          <w:sz w:val="24"/>
          <w:szCs w:val="24"/>
        </w:rPr>
        <w:t>- Căn cứ tình hình thi công thực tế trên công trường.</w:t>
      </w:r>
    </w:p>
    <w:p w14:paraId="69295D37" w14:textId="66332A83" w:rsidR="00A43085" w:rsidRPr="002B00D1" w:rsidRDefault="00A43085" w:rsidP="002B00D1">
      <w:pPr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 xml:space="preserve">Hiện nay, chúng tôi đã kết thúc thời hạn bảo hành của hợp đồng số </w:t>
      </w:r>
      <w:r w:rsidRPr="002B00D1">
        <w:rPr>
          <w:rFonts w:ascii="Times New Roman" w:hAnsi="Times New Roman" w:cs="Times New Roman"/>
          <w:b/>
          <w:bCs/>
          <w:sz w:val="24"/>
          <w:szCs w:val="24"/>
        </w:rPr>
        <w:t>227/2014/HĐXL/Vihajico – Minh</w:t>
      </w:r>
      <w:r w:rsidR="002B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0D1">
        <w:rPr>
          <w:rFonts w:ascii="Times New Roman" w:hAnsi="Times New Roman" w:cs="Times New Roman"/>
          <w:b/>
          <w:bCs/>
          <w:sz w:val="24"/>
          <w:szCs w:val="24"/>
        </w:rPr>
        <w:t>Dung</w:t>
      </w:r>
      <w:r w:rsidRPr="002B00D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2B00D1">
        <w:rPr>
          <w:rFonts w:ascii="Times New Roman" w:hAnsi="Times New Roman" w:cs="Times New Roman"/>
          <w:bCs/>
          <w:sz w:val="24"/>
          <w:szCs w:val="24"/>
        </w:rPr>
        <w:t>Trong quá trình bảo hành, chúng tôi đã tuân thủ đúng theo những điều khoản mà hai bên đã ký kết trong hợp đồng.</w:t>
      </w:r>
    </w:p>
    <w:p w14:paraId="72E9FC77" w14:textId="77777777" w:rsidR="00A43085" w:rsidRPr="002B00D1" w:rsidRDefault="00A43085" w:rsidP="002B00D1">
      <w:pPr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>Căn cứ theo hợp đồng (Bên A sẽ hoàn trả Bên B số tiền 5% giá trị quyết toán sau khi hết thời hạn bảo hành). Cụ thể như sau:</w:t>
      </w:r>
    </w:p>
    <w:p w14:paraId="15875A3E" w14:textId="77777777" w:rsidR="00A43085" w:rsidRPr="002B00D1" w:rsidRDefault="00A43085" w:rsidP="002B00D1">
      <w:pPr>
        <w:tabs>
          <w:tab w:val="right" w:pos="7938"/>
        </w:tabs>
        <w:spacing w:after="0" w:line="271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00D1">
        <w:rPr>
          <w:rFonts w:ascii="Times New Roman" w:hAnsi="Times New Roman" w:cs="Times New Roman"/>
          <w:b/>
          <w:sz w:val="24"/>
          <w:szCs w:val="24"/>
        </w:rPr>
        <w:t>Giá trị hợp đồng + Phụ lục: 1.267.009.100 VNĐ</w:t>
      </w:r>
    </w:p>
    <w:p w14:paraId="049DBD7D" w14:textId="77777777" w:rsidR="00A43085" w:rsidRPr="002B00D1" w:rsidRDefault="00A43085" w:rsidP="002B00D1">
      <w:pPr>
        <w:tabs>
          <w:tab w:val="right" w:pos="7938"/>
        </w:tabs>
        <w:spacing w:after="0" w:line="271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00D1">
        <w:rPr>
          <w:rFonts w:ascii="Times New Roman" w:hAnsi="Times New Roman" w:cs="Times New Roman"/>
          <w:b/>
          <w:sz w:val="24"/>
          <w:szCs w:val="24"/>
        </w:rPr>
        <w:t>Giá trị Bên B đã thực hiện: 1.102.108.479 VNĐ</w:t>
      </w:r>
    </w:p>
    <w:p w14:paraId="327B2A65" w14:textId="77777777" w:rsidR="00A43085" w:rsidRPr="002B00D1" w:rsidRDefault="00A43085" w:rsidP="002B00D1">
      <w:pPr>
        <w:tabs>
          <w:tab w:val="right" w:pos="7938"/>
        </w:tabs>
        <w:spacing w:after="0" w:line="271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00D1">
        <w:rPr>
          <w:rFonts w:ascii="Times New Roman" w:hAnsi="Times New Roman" w:cs="Times New Roman"/>
          <w:b/>
          <w:sz w:val="24"/>
          <w:szCs w:val="24"/>
        </w:rPr>
        <w:t>Giá trị Bên A đã thanh toán cho Bên B: 1.047.002.638VNĐ</w:t>
      </w:r>
    </w:p>
    <w:p w14:paraId="3A163132" w14:textId="77777777" w:rsidR="00A43085" w:rsidRPr="002B00D1" w:rsidRDefault="00A43085" w:rsidP="002B00D1">
      <w:pPr>
        <w:tabs>
          <w:tab w:val="right" w:pos="7938"/>
        </w:tabs>
        <w:spacing w:after="0" w:line="271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00D1">
        <w:rPr>
          <w:rFonts w:ascii="Times New Roman" w:hAnsi="Times New Roman" w:cs="Times New Roman"/>
          <w:b/>
          <w:sz w:val="24"/>
          <w:szCs w:val="24"/>
        </w:rPr>
        <w:t>Giá trị còn lại phải thanh toán: 55.105.841VNĐ</w:t>
      </w:r>
    </w:p>
    <w:p w14:paraId="006A101A" w14:textId="77777777" w:rsidR="00A43085" w:rsidRPr="002B00D1" w:rsidRDefault="00A43085" w:rsidP="002B00D1">
      <w:pPr>
        <w:spacing w:after="0" w:line="271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00D1">
        <w:rPr>
          <w:rFonts w:ascii="Times New Roman" w:hAnsi="Times New Roman" w:cs="Times New Roman"/>
          <w:i/>
          <w:sz w:val="24"/>
          <w:szCs w:val="24"/>
        </w:rPr>
        <w:t>(Bằng chữ: Năm mươi lăm triệu, một trăm linh năm ngàn, tám trăm bốn mươi mốt đồng – Giá trị trên đã bao gồm VAT 10%).</w:t>
      </w:r>
    </w:p>
    <w:p w14:paraId="7FF86D1D" w14:textId="77777777" w:rsidR="00A43085" w:rsidRPr="002B00D1" w:rsidRDefault="00A43085" w:rsidP="002B00D1">
      <w:pPr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>Đề nghị Công ty Cổ phần Đầu tư và Phát triển Đô thị Việt Hưng thanh toán cho chúng tôi số tiền nêu trên.</w:t>
      </w:r>
    </w:p>
    <w:p w14:paraId="787EF02A" w14:textId="77777777" w:rsidR="00A43085" w:rsidRPr="002B00D1" w:rsidRDefault="00A43085" w:rsidP="002B00D1">
      <w:pPr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>Số tiền nêu trên xin được chuyển về:</w:t>
      </w:r>
    </w:p>
    <w:p w14:paraId="38D0626F" w14:textId="77777777" w:rsidR="00A43085" w:rsidRPr="002B00D1" w:rsidRDefault="00A43085" w:rsidP="002B00D1">
      <w:pPr>
        <w:tabs>
          <w:tab w:val="right" w:leader="dot" w:pos="9072"/>
        </w:tabs>
        <w:spacing w:after="0" w:line="271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 xml:space="preserve">- Đơn vị thụ hưởng: </w:t>
      </w:r>
      <w:r w:rsidRPr="002B00D1">
        <w:rPr>
          <w:rFonts w:ascii="Times New Roman" w:hAnsi="Times New Roman" w:cs="Times New Roman"/>
          <w:b/>
          <w:bCs/>
          <w:sz w:val="24"/>
          <w:szCs w:val="24"/>
        </w:rPr>
        <w:t>CÔNG TY TNHH XÂY DỰNG KỸ THUẬT MINH DŨNG.</w:t>
      </w:r>
    </w:p>
    <w:p w14:paraId="2D5D1ACF" w14:textId="5E4090CF" w:rsidR="00A43085" w:rsidRPr="002B00D1" w:rsidRDefault="00A43085" w:rsidP="002B00D1">
      <w:pPr>
        <w:tabs>
          <w:tab w:val="left" w:leader="dot" w:pos="4536"/>
          <w:tab w:val="right" w:leader="dot" w:pos="9072"/>
        </w:tabs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 xml:space="preserve">- Tài khoản số: </w:t>
      </w:r>
      <w:r w:rsidRPr="002B00D1">
        <w:rPr>
          <w:rFonts w:ascii="Times New Roman" w:hAnsi="Times New Roman" w:cs="Times New Roman"/>
          <w:b/>
          <w:bCs/>
          <w:sz w:val="24"/>
          <w:szCs w:val="24"/>
        </w:rPr>
        <w:t>19027199295019</w:t>
      </w:r>
      <w:r w:rsidRPr="002B00D1">
        <w:rPr>
          <w:rFonts w:ascii="Times New Roman" w:hAnsi="Times New Roman" w:cs="Times New Roman"/>
          <w:bCs/>
          <w:sz w:val="24"/>
          <w:szCs w:val="24"/>
        </w:rPr>
        <w:t xml:space="preserve"> tại Ngân hàng Techcombank – CN Hà Nội </w:t>
      </w:r>
    </w:p>
    <w:p w14:paraId="67DA52E9" w14:textId="77777777" w:rsidR="00A43085" w:rsidRPr="002B00D1" w:rsidRDefault="00A43085" w:rsidP="002B00D1">
      <w:pPr>
        <w:spacing w:after="0" w:line="271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0D1">
        <w:rPr>
          <w:rFonts w:ascii="Times New Roman" w:hAnsi="Times New Roman" w:cs="Times New Roman"/>
          <w:bCs/>
          <w:sz w:val="24"/>
          <w:szCs w:val="24"/>
        </w:rPr>
        <w:t>Rất mong sự quan tâm giải quyết của Quý Công ty.</w:t>
      </w:r>
    </w:p>
    <w:p w14:paraId="3DAB9B12" w14:textId="77777777" w:rsidR="00A43085" w:rsidRPr="002B00D1" w:rsidRDefault="00A43085" w:rsidP="00A4308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0D1">
        <w:rPr>
          <w:rFonts w:ascii="Times New Roman" w:hAnsi="Times New Roman" w:cs="Times New Roman"/>
          <w:b/>
          <w:bCs/>
          <w:sz w:val="24"/>
          <w:szCs w:val="24"/>
        </w:rPr>
        <w:t>Trân trọng cảm ơn!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961"/>
      </w:tblGrid>
      <w:tr w:rsidR="00A43085" w:rsidRPr="002B00D1" w14:paraId="06C7BBCD" w14:textId="77777777" w:rsidTr="00F13110">
        <w:trPr>
          <w:jc w:val="center"/>
        </w:trPr>
        <w:tc>
          <w:tcPr>
            <w:tcW w:w="3686" w:type="dxa"/>
            <w:shd w:val="clear" w:color="auto" w:fill="auto"/>
          </w:tcPr>
          <w:p w14:paraId="7B68E6FD" w14:textId="77777777" w:rsidR="00A43085" w:rsidRPr="002B00D1" w:rsidRDefault="00A43085" w:rsidP="00F1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27275DE" w14:textId="77777777" w:rsidR="00A43085" w:rsidRPr="002B00D1" w:rsidRDefault="00A43085" w:rsidP="00F1311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TNHH XÂY DỰNG KỸ THUẬT MINH DŨNG</w:t>
            </w:r>
          </w:p>
          <w:p w14:paraId="7C208629" w14:textId="77777777" w:rsidR="00A43085" w:rsidRPr="002B00D1" w:rsidRDefault="00A43085" w:rsidP="00F1311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2474AD" w14:textId="77777777" w:rsidR="00A43085" w:rsidRPr="002B00D1" w:rsidRDefault="00A430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085" w:rsidRPr="002B00D1" w:rsidSect="002B00D1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4"/>
    <w:rsid w:val="00072310"/>
    <w:rsid w:val="000A2A2D"/>
    <w:rsid w:val="001D485A"/>
    <w:rsid w:val="00277E92"/>
    <w:rsid w:val="002B00D1"/>
    <w:rsid w:val="003C0924"/>
    <w:rsid w:val="004A67B4"/>
    <w:rsid w:val="006316EE"/>
    <w:rsid w:val="006D07BE"/>
    <w:rsid w:val="00A43085"/>
    <w:rsid w:val="00C4507E"/>
    <w:rsid w:val="00D94045"/>
    <w:rsid w:val="00E7032E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8056"/>
  <w15:chartTrackingRefBased/>
  <w15:docId w15:val="{FA055E4A-579C-4880-AA7C-4C4E7DD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594-89C6-46D5-90FD-5BA5A27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DELL</cp:lastModifiedBy>
  <cp:revision>4</cp:revision>
  <dcterms:created xsi:type="dcterms:W3CDTF">2016-11-20T14:19:00Z</dcterms:created>
  <dcterms:modified xsi:type="dcterms:W3CDTF">2019-03-21T15:47:00Z</dcterms:modified>
</cp:coreProperties>
</file>